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C2F4" w14:textId="599F0D1B" w:rsidR="00D962A8" w:rsidRPr="00670850" w:rsidRDefault="00D962A8" w:rsidP="00236F3F">
      <w:pPr>
        <w:pStyle w:val="Leipteksti"/>
        <w:ind w:left="0"/>
        <w:rPr>
          <w:sz w:val="20"/>
          <w:szCs w:val="20"/>
        </w:rPr>
      </w:pPr>
      <w:r>
        <w:rPr>
          <w:sz w:val="20"/>
        </w:rPr>
        <w:t xml:space="preserve">Ensure that you have taken into account all important matters concerning the deployment of Suomi.fi Messages by completing this </w:t>
      </w:r>
      <w:r w:rsidR="00791E48">
        <w:rPr>
          <w:sz w:val="20"/>
        </w:rPr>
        <w:t>c</w:t>
      </w:r>
      <w:r w:rsidR="00744020">
        <w:rPr>
          <w:sz w:val="20"/>
        </w:rPr>
        <w:t>h</w:t>
      </w:r>
      <w:r>
        <w:rPr>
          <w:sz w:val="20"/>
        </w:rPr>
        <w:t>ecklist.</w:t>
      </w:r>
    </w:p>
    <w:p w14:paraId="1B4AE888" w14:textId="729F41DA" w:rsidR="0053304F" w:rsidRPr="00670850" w:rsidRDefault="00670850" w:rsidP="00236F3F">
      <w:pPr>
        <w:pStyle w:val="Leipteksti"/>
        <w:ind w:left="0"/>
        <w:rPr>
          <w:b/>
          <w:bCs/>
          <w:sz w:val="20"/>
          <w:szCs w:val="20"/>
        </w:rPr>
      </w:pPr>
      <w:r>
        <w:rPr>
          <w:sz w:val="20"/>
        </w:rPr>
        <w:t xml:space="preserve">Save the form by naming it as follows: </w:t>
      </w:r>
      <w:proofErr w:type="spellStart"/>
      <w:r>
        <w:rPr>
          <w:b/>
          <w:sz w:val="20"/>
        </w:rPr>
        <w:t>Suomi.fi_Messages_Checklist_</w:t>
      </w:r>
      <w:r>
        <w:rPr>
          <w:b/>
          <w:color w:val="FF0000"/>
          <w:sz w:val="20"/>
        </w:rPr>
        <w:t>Organisation</w:t>
      </w:r>
      <w:r>
        <w:rPr>
          <w:b/>
          <w:sz w:val="20"/>
        </w:rPr>
        <w:t>_</w:t>
      </w:r>
      <w:r>
        <w:rPr>
          <w:b/>
          <w:color w:val="FF0000"/>
          <w:sz w:val="20"/>
        </w:rPr>
        <w:t>Date</w:t>
      </w:r>
      <w:proofErr w:type="spellEnd"/>
      <w:r>
        <w:rPr>
          <w:b/>
          <w:sz w:val="20"/>
        </w:rPr>
        <w:t>.</w:t>
      </w:r>
    </w:p>
    <w:p w14:paraId="6334F1A0" w14:textId="77777777" w:rsidR="00670850" w:rsidRPr="00670850" w:rsidRDefault="00670850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509E6309" w14:textId="336FCDBF" w:rsidR="00345233" w:rsidRPr="00670850" w:rsidRDefault="00670850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>
        <w:rPr>
          <w:rFonts w:asciiTheme="majorHAnsi" w:hAnsiTheme="majorHAnsi"/>
          <w:b/>
          <w:color w:val="217F7E" w:themeColor="accent2" w:themeShade="80"/>
          <w:sz w:val="20"/>
        </w:rPr>
        <w:t xml:space="preserve">Fill in the details concerning deployment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99"/>
        <w:gridCol w:w="3396"/>
      </w:tblGrid>
      <w:tr w:rsidR="00345233" w:rsidRPr="00670850" w14:paraId="3267B6B5" w14:textId="77777777" w:rsidTr="00B010DE">
        <w:trPr>
          <w:trHeight w:val="349"/>
        </w:trPr>
        <w:tc>
          <w:tcPr>
            <w:tcW w:w="6799" w:type="dxa"/>
          </w:tcPr>
          <w:p w14:paraId="6E49375D" w14:textId="19AE5AA9" w:rsidR="00345233" w:rsidRPr="00670850" w:rsidRDefault="00345233" w:rsidP="00345233">
            <w:pPr>
              <w:pStyle w:val="Leipteksti"/>
              <w:spacing w:after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Name and/or </w:t>
            </w:r>
            <w:proofErr w:type="spellStart"/>
            <w:r>
              <w:rPr>
                <w:b/>
                <w:bCs/>
                <w:sz w:val="20"/>
              </w:rPr>
              <w:t>ServiceID</w:t>
            </w:r>
            <w:proofErr w:type="spellEnd"/>
            <w:r>
              <w:rPr>
                <w:sz w:val="20"/>
              </w:rPr>
              <w:t xml:space="preserve"> of the service to be deployed in production</w:t>
            </w:r>
          </w:p>
          <w:p w14:paraId="6ECDD463" w14:textId="340EA9EC" w:rsidR="00345233" w:rsidRPr="00670850" w:rsidRDefault="00345233" w:rsidP="00236F3F">
            <w:pPr>
              <w:pStyle w:val="Leipteksti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</w:tcPr>
          <w:p w14:paraId="6959BAFF" w14:textId="77777777" w:rsidR="00345233" w:rsidRPr="00670850" w:rsidRDefault="00345233" w:rsidP="00236F3F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color w:val="217F7E" w:themeColor="accent2" w:themeShade="80"/>
                <w:sz w:val="20"/>
                <w:szCs w:val="20"/>
              </w:rPr>
            </w:pPr>
          </w:p>
        </w:tc>
      </w:tr>
      <w:tr w:rsidR="00345233" w:rsidRPr="00670850" w14:paraId="662D4EBA" w14:textId="77777777" w:rsidTr="00B010DE">
        <w:tc>
          <w:tcPr>
            <w:tcW w:w="6799" w:type="dxa"/>
          </w:tcPr>
          <w:p w14:paraId="360B9770" w14:textId="77777777" w:rsidR="00345233" w:rsidRPr="00670850" w:rsidRDefault="00345233" w:rsidP="00345233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</w:rPr>
              <w:t>The temporary password for the REST API of the production environment</w:t>
            </w:r>
          </w:p>
          <w:p w14:paraId="4FD91113" w14:textId="50D8BC9E" w:rsidR="00345233" w:rsidRPr="00670850" w:rsidRDefault="00345233" w:rsidP="00345233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color w:val="217F7E" w:themeColor="accent2" w:themeShade="80"/>
                <w:sz w:val="20"/>
                <w:szCs w:val="20"/>
              </w:rPr>
            </w:pPr>
            <w:r>
              <w:rPr>
                <w:sz w:val="20"/>
              </w:rPr>
              <w:t xml:space="preserve">will be sent </w:t>
            </w:r>
            <w:r>
              <w:rPr>
                <w:b/>
                <w:bCs/>
                <w:sz w:val="20"/>
              </w:rPr>
              <w:t>by secure mail to the following address</w:t>
            </w:r>
          </w:p>
        </w:tc>
        <w:tc>
          <w:tcPr>
            <w:tcW w:w="3396" w:type="dxa"/>
          </w:tcPr>
          <w:p w14:paraId="5570DF24" w14:textId="77777777" w:rsidR="00345233" w:rsidRPr="00670850" w:rsidRDefault="00345233" w:rsidP="00236F3F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color w:val="217F7E" w:themeColor="accent2" w:themeShade="80"/>
                <w:sz w:val="20"/>
                <w:szCs w:val="20"/>
              </w:rPr>
            </w:pPr>
          </w:p>
        </w:tc>
      </w:tr>
    </w:tbl>
    <w:p w14:paraId="50B3A0A9" w14:textId="77777777" w:rsidR="00345233" w:rsidRPr="00670850" w:rsidRDefault="00345233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3677A7EE" w14:textId="69E35152" w:rsidR="00CC3C1F" w:rsidRPr="00670850" w:rsidRDefault="00CC3C1F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>
        <w:rPr>
          <w:rFonts w:asciiTheme="majorHAnsi" w:hAnsiTheme="majorHAnsi"/>
          <w:b/>
          <w:color w:val="217F7E" w:themeColor="accent2" w:themeShade="80"/>
          <w:sz w:val="20"/>
        </w:rPr>
        <w:t>Implementation</w:t>
      </w:r>
    </w:p>
    <w:p w14:paraId="66A0E66B" w14:textId="77777777" w:rsidR="006B7E24" w:rsidRPr="006B7E24" w:rsidRDefault="00150F2F" w:rsidP="006B7E24">
      <w:pPr>
        <w:pStyle w:val="Leipteksti"/>
        <w:spacing w:after="120"/>
        <w:ind w:left="284" w:hanging="284"/>
        <w:rPr>
          <w:sz w:val="20"/>
          <w:shd w:val="clear" w:color="auto" w:fill="FFFFFF"/>
          <w:lang w:val="en-US"/>
        </w:rPr>
      </w:pPr>
      <w:sdt>
        <w:sdtPr>
          <w:rPr>
            <w:sz w:val="20"/>
            <w:szCs w:val="20"/>
          </w:rPr>
          <w:id w:val="-72329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6B7E24" w:rsidRPr="006B7E24">
        <w:rPr>
          <w:sz w:val="20"/>
          <w:shd w:val="clear" w:color="auto" w:fill="FFFFFF"/>
          <w:lang w:val="en-US"/>
        </w:rPr>
        <w:t>We primarily send electronic messages. If we send paper mail only, we have provided a justification for this to the Digital and Population Data Services Agency using the service information form.</w:t>
      </w:r>
    </w:p>
    <w:p w14:paraId="33331890" w14:textId="45B49700" w:rsidR="00CC3C1F" w:rsidRPr="00670850" w:rsidRDefault="00CC3C1F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</w:p>
    <w:p w14:paraId="25628E01" w14:textId="38CBC1C6" w:rsidR="00CC3C1F" w:rsidRDefault="000E12A2" w:rsidP="008405D5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r>
        <w:rPr>
          <w:sz w:val="20"/>
          <w:shd w:val="clear" w:color="auto" w:fill="FFFFFF"/>
        </w:rPr>
        <w:br/>
      </w:r>
    </w:p>
    <w:p w14:paraId="7D731841" w14:textId="77777777" w:rsidR="00670850" w:rsidRPr="00670850" w:rsidRDefault="00670850" w:rsidP="008405D5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</w:p>
    <w:p w14:paraId="724A4A85" w14:textId="3162CDA3" w:rsidR="0037030D" w:rsidRPr="00670850" w:rsidRDefault="0037030D" w:rsidP="00236F3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>
        <w:rPr>
          <w:rFonts w:asciiTheme="majorHAnsi" w:hAnsiTheme="majorHAnsi"/>
          <w:b/>
          <w:color w:val="217F7E" w:themeColor="accent2" w:themeShade="80"/>
          <w:sz w:val="20"/>
        </w:rPr>
        <w:t>Testing</w:t>
      </w:r>
    </w:p>
    <w:p w14:paraId="29326289" w14:textId="566F77EE" w:rsidR="00D962A8" w:rsidRPr="00670850" w:rsidRDefault="00150F2F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140567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30D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 xml:space="preserve">We have tested the technical functioning of all our use cases in the test environment according to the </w:t>
      </w:r>
      <w:r w:rsidR="000E12A2" w:rsidRPr="00744020">
        <w:rPr>
          <w:color w:val="003479" w:themeColor="accent1"/>
          <w:sz w:val="20"/>
          <w:shd w:val="clear" w:color="auto" w:fill="FFFFFF"/>
        </w:rPr>
        <w:t>test instructions for Suomi.fi Messages (Suomi.fi for Service Developers)</w:t>
      </w:r>
      <w:r w:rsidR="000E12A2">
        <w:rPr>
          <w:sz w:val="20"/>
          <w:shd w:val="clear" w:color="auto" w:fill="FFFFFF"/>
        </w:rPr>
        <w:t xml:space="preserve">. </w:t>
      </w:r>
    </w:p>
    <w:p w14:paraId="6C88BDAC" w14:textId="71968DAD" w:rsidR="0037030D" w:rsidRPr="00670850" w:rsidRDefault="00150F2F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194534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30D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 xml:space="preserve">We have planned the contents and the language versions of the messages that will be sent and checked their transmission and appearance in the test environment according to the </w:t>
      </w:r>
      <w:r w:rsidR="000E12A2" w:rsidRPr="00744020">
        <w:rPr>
          <w:color w:val="003479" w:themeColor="accent1"/>
          <w:sz w:val="20"/>
          <w:shd w:val="clear" w:color="auto" w:fill="FFFFFF"/>
        </w:rPr>
        <w:t>test instructions for Suomi.fi Messages (Suomi.fi for Service Developers).</w:t>
      </w:r>
    </w:p>
    <w:p w14:paraId="4CF572F6" w14:textId="0114CD83" w:rsidR="008405D5" w:rsidRPr="00744020" w:rsidRDefault="00150F2F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119014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30D" w:rsidRPr="00744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 w:rsidRPr="00744020">
        <w:rPr>
          <w:sz w:val="20"/>
        </w:rPr>
        <w:t xml:space="preserve"> </w:t>
      </w:r>
      <w:r w:rsidR="000E12A2" w:rsidRPr="00744020">
        <w:rPr>
          <w:sz w:val="20"/>
          <w:shd w:val="clear" w:color="auto" w:fill="FFFFFF"/>
        </w:rPr>
        <w:t xml:space="preserve">We have checked the transmission of the email notifications concerning our messages in the test environment according to the </w:t>
      </w:r>
      <w:r w:rsidR="000E12A2" w:rsidRPr="00744020">
        <w:rPr>
          <w:color w:val="003479" w:themeColor="accent1"/>
          <w:sz w:val="20"/>
          <w:shd w:val="clear" w:color="auto" w:fill="FFFFFF"/>
        </w:rPr>
        <w:t xml:space="preserve">test instructions for Suomi.fi Messages </w:t>
      </w:r>
      <w:r w:rsidR="000E12A2" w:rsidRPr="00744020">
        <w:rPr>
          <w:sz w:val="20"/>
        </w:rPr>
        <w:t>(</w:t>
      </w:r>
      <w:r w:rsidR="000E12A2" w:rsidRPr="00744020">
        <w:rPr>
          <w:color w:val="002060"/>
          <w:sz w:val="20"/>
        </w:rPr>
        <w:t>Suomi.fi for Service Developers</w:t>
      </w:r>
      <w:r w:rsidR="000E12A2" w:rsidRPr="00744020">
        <w:rPr>
          <w:sz w:val="20"/>
        </w:rPr>
        <w:t>)</w:t>
      </w:r>
      <w:r w:rsidR="000E12A2" w:rsidRPr="00744020">
        <w:rPr>
          <w:sz w:val="20"/>
          <w:shd w:val="clear" w:color="auto" w:fill="FFFFFF"/>
        </w:rPr>
        <w:t xml:space="preserve">.  </w:t>
      </w:r>
    </w:p>
    <w:p w14:paraId="0E22F3C7" w14:textId="71D9A18D" w:rsidR="008405D5" w:rsidRPr="00670850" w:rsidRDefault="00150F2F" w:rsidP="008405D5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60627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5D5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i/>
          <w:sz w:val="20"/>
          <w:shd w:val="clear" w:color="auto" w:fill="FFFFFF"/>
        </w:rPr>
        <w:t xml:space="preserve">(If you send paper mail): </w:t>
      </w:r>
      <w:r w:rsidR="000E12A2">
        <w:rPr>
          <w:sz w:val="20"/>
          <w:shd w:val="clear" w:color="auto" w:fill="FFFFFF"/>
        </w:rPr>
        <w:t xml:space="preserve">We have checked the appearance of the messages that are directed to paper mailing according to the </w:t>
      </w:r>
      <w:r w:rsidR="000E12A2" w:rsidRPr="00744020">
        <w:rPr>
          <w:color w:val="003479" w:themeColor="accent1"/>
          <w:sz w:val="20"/>
          <w:shd w:val="clear" w:color="auto" w:fill="FFFFFF"/>
        </w:rPr>
        <w:t xml:space="preserve">test instructions for Suomi.fi Messages </w:t>
      </w:r>
      <w:r w:rsidR="000E12A2">
        <w:rPr>
          <w:color w:val="003479" w:themeColor="accent1"/>
          <w:sz w:val="20"/>
          <w:shd w:val="clear" w:color="auto" w:fill="FFFFFF"/>
        </w:rPr>
        <w:t>(Suomi.fi for Service Developers)</w:t>
      </w:r>
      <w:r w:rsidR="000E12A2">
        <w:rPr>
          <w:sz w:val="20"/>
          <w:shd w:val="clear" w:color="auto" w:fill="FFFFFF"/>
        </w:rPr>
        <w:t>.</w:t>
      </w:r>
    </w:p>
    <w:p w14:paraId="696B18B6" w14:textId="77777777" w:rsidR="008405D5" w:rsidRPr="00670850" w:rsidRDefault="008405D5" w:rsidP="008405D5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</w:p>
    <w:p w14:paraId="583715A8" w14:textId="753C0384" w:rsidR="0037030D" w:rsidRPr="00670850" w:rsidRDefault="0037030D" w:rsidP="0037030D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</w:p>
    <w:p w14:paraId="40CCA8A9" w14:textId="1B0E69FC" w:rsidR="00CC3C1F" w:rsidRPr="00670850" w:rsidRDefault="00CC3C1F" w:rsidP="00CC3C1F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>
        <w:rPr>
          <w:rFonts w:asciiTheme="majorHAnsi" w:hAnsiTheme="majorHAnsi"/>
          <w:b/>
          <w:color w:val="217F7E" w:themeColor="accent2" w:themeShade="80"/>
          <w:sz w:val="20"/>
        </w:rPr>
        <w:t>Switching to production</w:t>
      </w:r>
    </w:p>
    <w:p w14:paraId="5A6EDFDA" w14:textId="60AB59B8" w:rsidR="00CC3C1F" w:rsidRPr="00830ED0" w:rsidRDefault="00150F2F" w:rsidP="00830ED0">
      <w:pPr>
        <w:pStyle w:val="Leipteksti"/>
        <w:spacing w:after="120"/>
        <w:ind w:left="284" w:hanging="284"/>
        <w:rPr>
          <w:sz w:val="20"/>
          <w:shd w:val="clear" w:color="auto" w:fill="FFFFFF"/>
          <w:lang w:val="en-US"/>
        </w:rPr>
      </w:pPr>
      <w:sdt>
        <w:sdtPr>
          <w:rPr>
            <w:sz w:val="20"/>
            <w:szCs w:val="20"/>
          </w:rPr>
          <w:id w:val="-71952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830ED0" w:rsidRPr="00830ED0">
        <w:rPr>
          <w:sz w:val="20"/>
          <w:shd w:val="clear" w:color="auto" w:fill="FFFFFF"/>
          <w:lang w:val="en-US"/>
        </w:rPr>
        <w:t>We will verify that the port opened for the production IP address works at the latest by the start of production use.</w:t>
      </w:r>
    </w:p>
    <w:p w14:paraId="1DDDDEF3" w14:textId="7ED165DA" w:rsidR="00CC3C1F" w:rsidRPr="00670850" w:rsidRDefault="00150F2F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9481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>We will change the password for the REST API in production as soon as we receive it.</w:t>
      </w:r>
    </w:p>
    <w:p w14:paraId="27323900" w14:textId="738A1CC7" w:rsidR="00CC3C1F" w:rsidRPr="00670850" w:rsidRDefault="00150F2F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84694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>We have planned how we will ensure the functioning of production.</w:t>
      </w:r>
    </w:p>
    <w:p w14:paraId="2752AE35" w14:textId="2658F609" w:rsidR="00514FAA" w:rsidRPr="00670850" w:rsidRDefault="00150F2F" w:rsidP="00CC3C1F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179086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FAA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t xml:space="preserve"> </w:t>
      </w:r>
      <w:r w:rsidR="000E12A2" w:rsidRPr="006B7E24">
        <w:rPr>
          <w:sz w:val="20"/>
          <w:szCs w:val="20"/>
        </w:rPr>
        <w:t xml:space="preserve">The service has been configured according to the information we have provided in the </w:t>
      </w:r>
      <w:r w:rsidR="00791E48" w:rsidRPr="006B7E24">
        <w:rPr>
          <w:sz w:val="20"/>
          <w:szCs w:val="20"/>
        </w:rPr>
        <w:t>S</w:t>
      </w:r>
      <w:r w:rsidR="000E12A2" w:rsidRPr="006B7E24">
        <w:rPr>
          <w:sz w:val="20"/>
          <w:szCs w:val="20"/>
        </w:rPr>
        <w:t xml:space="preserve">ervice </w:t>
      </w:r>
      <w:r w:rsidR="00791E48" w:rsidRPr="006B7E24">
        <w:rPr>
          <w:sz w:val="20"/>
          <w:szCs w:val="20"/>
        </w:rPr>
        <w:t>I</w:t>
      </w:r>
      <w:r w:rsidR="000E12A2" w:rsidRPr="006B7E24">
        <w:rPr>
          <w:sz w:val="20"/>
          <w:szCs w:val="20"/>
        </w:rPr>
        <w:t xml:space="preserve">nformation </w:t>
      </w:r>
      <w:r w:rsidR="00791E48" w:rsidRPr="006B7E24">
        <w:rPr>
          <w:sz w:val="20"/>
          <w:szCs w:val="20"/>
        </w:rPr>
        <w:t>F</w:t>
      </w:r>
      <w:r w:rsidR="000E12A2" w:rsidRPr="006B7E24">
        <w:rPr>
          <w:sz w:val="20"/>
          <w:szCs w:val="20"/>
        </w:rPr>
        <w:t>orm. Once we have been informed that the service has been released</w:t>
      </w:r>
      <w:r w:rsidR="000E12A2" w:rsidRPr="006B7E24">
        <w:rPr>
          <w:sz w:val="20"/>
          <w:szCs w:val="20"/>
          <w:shd w:val="clear" w:color="auto" w:fill="FFFFFF"/>
        </w:rPr>
        <w:t xml:space="preserve"> in production, we will check the following matters:</w:t>
      </w:r>
    </w:p>
    <w:p w14:paraId="5794DE51" w14:textId="0EE1E597" w:rsidR="00514FAA" w:rsidRPr="00670850" w:rsidRDefault="00150F2F" w:rsidP="00514FAA">
      <w:pPr>
        <w:pStyle w:val="Leipteksti"/>
        <w:spacing w:after="120"/>
        <w:ind w:left="0" w:firstLine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39674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FAA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>The service is visible or not visible in accordance with our specifications in the web service.</w:t>
      </w:r>
    </w:p>
    <w:p w14:paraId="2DE71DF9" w14:textId="1291BF7A" w:rsidR="00447988" w:rsidRPr="00670850" w:rsidRDefault="00150F2F" w:rsidP="00514FAA">
      <w:pPr>
        <w:pStyle w:val="Leipteksti"/>
        <w:spacing w:after="120"/>
        <w:ind w:left="0" w:firstLine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-177508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FAA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 xml:space="preserve">The service has been named according to the information we have provided in the </w:t>
      </w:r>
      <w:r w:rsidR="00791E48">
        <w:rPr>
          <w:sz w:val="20"/>
          <w:shd w:val="clear" w:color="auto" w:fill="FFFFFF"/>
        </w:rPr>
        <w:t>S</w:t>
      </w:r>
      <w:r w:rsidR="000E12A2">
        <w:rPr>
          <w:sz w:val="20"/>
          <w:shd w:val="clear" w:color="auto" w:fill="FFFFFF"/>
        </w:rPr>
        <w:t xml:space="preserve">ervice </w:t>
      </w:r>
      <w:r w:rsidR="00791E48">
        <w:rPr>
          <w:sz w:val="20"/>
          <w:shd w:val="clear" w:color="auto" w:fill="FFFFFF"/>
        </w:rPr>
        <w:t>In</w:t>
      </w:r>
      <w:r w:rsidR="000E12A2">
        <w:rPr>
          <w:sz w:val="20"/>
          <w:shd w:val="clear" w:color="auto" w:fill="FFFFFF"/>
        </w:rPr>
        <w:t xml:space="preserve">formation </w:t>
      </w:r>
      <w:r w:rsidR="00791E48">
        <w:rPr>
          <w:sz w:val="20"/>
          <w:shd w:val="clear" w:color="auto" w:fill="FFFFFF"/>
        </w:rPr>
        <w:t>F</w:t>
      </w:r>
      <w:r w:rsidR="000E12A2">
        <w:rPr>
          <w:sz w:val="20"/>
          <w:shd w:val="clear" w:color="auto" w:fill="FFFFFF"/>
        </w:rPr>
        <w:t>orm.</w:t>
      </w:r>
    </w:p>
    <w:p w14:paraId="2C0AA95C" w14:textId="036FDB32" w:rsidR="008405D5" w:rsidRPr="00670850" w:rsidRDefault="00150F2F" w:rsidP="005903B2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5001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C1F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i/>
          <w:iCs/>
          <w:sz w:val="20"/>
          <w:shd w:val="clear" w:color="auto" w:fill="FFFFFF"/>
        </w:rPr>
        <w:t>(If you send paper mail)</w:t>
      </w:r>
      <w:r w:rsidR="000E12A2">
        <w:rPr>
          <w:sz w:val="20"/>
          <w:shd w:val="clear" w:color="auto" w:fill="FFFFFF"/>
        </w:rPr>
        <w:t xml:space="preserve">: We have received the TKJ </w:t>
      </w:r>
      <w:r w:rsidR="00791E48">
        <w:rPr>
          <w:sz w:val="20"/>
          <w:shd w:val="clear" w:color="auto" w:fill="FFFFFF"/>
        </w:rPr>
        <w:t>I</w:t>
      </w:r>
      <w:r w:rsidR="006A7A1C">
        <w:rPr>
          <w:sz w:val="20"/>
          <w:shd w:val="clear" w:color="auto" w:fill="FFFFFF"/>
        </w:rPr>
        <w:t>dentifier</w:t>
      </w:r>
      <w:r w:rsidR="000E12A2">
        <w:rPr>
          <w:sz w:val="20"/>
          <w:shd w:val="clear" w:color="auto" w:fill="FFFFFF"/>
        </w:rPr>
        <w:t xml:space="preserve"> for production from </w:t>
      </w:r>
      <w:proofErr w:type="spellStart"/>
      <w:r w:rsidR="000E12A2">
        <w:rPr>
          <w:sz w:val="20"/>
          <w:shd w:val="clear" w:color="auto" w:fill="FFFFFF"/>
        </w:rPr>
        <w:t>Posti</w:t>
      </w:r>
      <w:proofErr w:type="spellEnd"/>
      <w:r w:rsidR="000E12A2">
        <w:rPr>
          <w:sz w:val="20"/>
          <w:shd w:val="clear" w:color="auto" w:fill="FFFFFF"/>
        </w:rPr>
        <w:t xml:space="preserve"> Messaging Oy.</w:t>
      </w:r>
    </w:p>
    <w:p w14:paraId="10275D9F" w14:textId="77777777" w:rsidR="005903B2" w:rsidRPr="00670850" w:rsidRDefault="005903B2" w:rsidP="00992F28">
      <w:pPr>
        <w:pStyle w:val="Leipteksti"/>
        <w:spacing w:after="0"/>
        <w:ind w:left="0"/>
        <w:rPr>
          <w:sz w:val="20"/>
          <w:szCs w:val="20"/>
          <w:shd w:val="clear" w:color="auto" w:fill="FFFFFF"/>
        </w:rPr>
      </w:pPr>
    </w:p>
    <w:p w14:paraId="7F546D45" w14:textId="77777777" w:rsidR="007C1D5E" w:rsidRPr="00670850" w:rsidRDefault="007C1D5E" w:rsidP="005903B2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2874D149" w14:textId="77777777" w:rsidR="00670850" w:rsidRPr="00670850" w:rsidRDefault="00670850" w:rsidP="00670850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>
        <w:rPr>
          <w:rFonts w:asciiTheme="majorHAnsi" w:hAnsiTheme="majorHAnsi"/>
          <w:b/>
          <w:color w:val="217F7E" w:themeColor="accent2" w:themeShade="80"/>
          <w:sz w:val="20"/>
        </w:rPr>
        <w:t>Changes to processes and communications</w:t>
      </w:r>
    </w:p>
    <w:p w14:paraId="248DA6CD" w14:textId="77777777" w:rsidR="00670850" w:rsidRPr="00670850" w:rsidRDefault="00150F2F" w:rsidP="00670850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70914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850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>We have trained our personnel for the processes that will change with the deployment of Suomi.fi Messages.</w:t>
      </w:r>
    </w:p>
    <w:p w14:paraId="6944D2AC" w14:textId="77777777" w:rsidR="00670850" w:rsidRPr="00670850" w:rsidRDefault="00150F2F" w:rsidP="00670850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62358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850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>We have trained out personnel so that they can instruct our customers in the use of Suomi.fi Messages.</w:t>
      </w:r>
    </w:p>
    <w:p w14:paraId="10530646" w14:textId="77777777" w:rsidR="00670850" w:rsidRPr="00670850" w:rsidRDefault="00150F2F" w:rsidP="00670850">
      <w:pPr>
        <w:pStyle w:val="Leipteksti"/>
        <w:spacing w:after="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210637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850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</w:t>
      </w:r>
      <w:r w:rsidR="000E12A2">
        <w:rPr>
          <w:sz w:val="20"/>
          <w:shd w:val="clear" w:color="auto" w:fill="FFFFFF"/>
        </w:rPr>
        <w:t>We have planned how we will communicate about the use of Suomi.fi Messages to our customers.</w:t>
      </w:r>
    </w:p>
    <w:p w14:paraId="23F5D18D" w14:textId="77777777" w:rsidR="00670850" w:rsidRDefault="00670850" w:rsidP="005903B2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</w:p>
    <w:p w14:paraId="6BA5815F" w14:textId="71A6B836" w:rsidR="005903B2" w:rsidRPr="00670850" w:rsidRDefault="005903B2" w:rsidP="005903B2">
      <w:pPr>
        <w:pStyle w:val="Leipteksti"/>
        <w:ind w:left="0"/>
        <w:rPr>
          <w:rFonts w:asciiTheme="majorHAnsi" w:hAnsiTheme="majorHAnsi" w:cstheme="majorHAnsi"/>
          <w:b/>
          <w:bCs/>
          <w:color w:val="217F7E" w:themeColor="accent2" w:themeShade="80"/>
          <w:sz w:val="20"/>
          <w:szCs w:val="20"/>
        </w:rPr>
      </w:pPr>
      <w:r>
        <w:rPr>
          <w:rFonts w:asciiTheme="majorHAnsi" w:hAnsiTheme="majorHAnsi"/>
          <w:b/>
          <w:color w:val="217F7E" w:themeColor="accent2" w:themeShade="80"/>
          <w:sz w:val="20"/>
        </w:rPr>
        <w:t>Maintenance</w:t>
      </w:r>
    </w:p>
    <w:p w14:paraId="47611152" w14:textId="0377EA98" w:rsidR="005903B2" w:rsidRPr="00670850" w:rsidRDefault="00150F2F" w:rsidP="005903B2">
      <w:pPr>
        <w:pStyle w:val="Leipteksti"/>
        <w:spacing w:after="120"/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-111127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B2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We have agreed on who will keep an eye on the notifications of Suomi.fi Messages in our organisation.</w:t>
      </w:r>
    </w:p>
    <w:p w14:paraId="6C203B40" w14:textId="69813F48" w:rsidR="005903B2" w:rsidRPr="00670850" w:rsidRDefault="00150F2F" w:rsidP="005903B2">
      <w:pPr>
        <w:pStyle w:val="Leipteksti"/>
        <w:spacing w:after="120"/>
        <w:ind w:left="284" w:hanging="284"/>
        <w:rPr>
          <w:sz w:val="20"/>
          <w:szCs w:val="20"/>
        </w:rPr>
      </w:pPr>
      <w:sdt>
        <w:sdtPr>
          <w:rPr>
            <w:sz w:val="20"/>
            <w:szCs w:val="20"/>
          </w:rPr>
          <w:id w:val="146138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3B2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We have agreed on the practices for carrying out the administrative and technical maintenance in our organisation.</w:t>
      </w:r>
    </w:p>
    <w:p w14:paraId="08B33AC5" w14:textId="484BB706" w:rsidR="005903B2" w:rsidRPr="00670850" w:rsidRDefault="00150F2F" w:rsidP="004A02F6">
      <w:pPr>
        <w:pStyle w:val="Leipteksti"/>
        <w:spacing w:after="120"/>
        <w:ind w:left="284" w:hanging="284"/>
        <w:rPr>
          <w:sz w:val="20"/>
          <w:szCs w:val="20"/>
          <w:shd w:val="clear" w:color="auto" w:fill="FFFFFF"/>
        </w:rPr>
      </w:pPr>
      <w:sdt>
        <w:sdtPr>
          <w:rPr>
            <w:sz w:val="20"/>
            <w:szCs w:val="20"/>
          </w:rPr>
          <w:id w:val="110894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127" w:rsidRPr="006708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E12A2">
        <w:rPr>
          <w:sz w:val="20"/>
        </w:rPr>
        <w:t xml:space="preserve"> We have created the processes or automatic mechanisms for updating the password for the REST API.</w:t>
      </w:r>
    </w:p>
    <w:sectPr w:rsidR="005903B2" w:rsidRPr="00670850" w:rsidSect="006708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3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93D6" w14:textId="77777777" w:rsidR="00C71EBE" w:rsidRDefault="00C71EBE" w:rsidP="0077111A">
      <w:r>
        <w:separator/>
      </w:r>
    </w:p>
  </w:endnote>
  <w:endnote w:type="continuationSeparator" w:id="0">
    <w:p w14:paraId="121FB3A1" w14:textId="77777777" w:rsidR="00C71EBE" w:rsidRDefault="00C71EBE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7E98AF30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33909954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4D56FB2A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1CEE5752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56ED6920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4285D2CD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22F4E0CF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76132FA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172D7546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CE6D554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3708D66B" wp14:editId="69168B34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E92D626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Tel. </w:t>
          </w:r>
          <w:r>
            <w:rPr>
              <w:b/>
              <w:bCs/>
            </w:rPr>
            <w:t xml:space="preserve">+358 </w:t>
          </w:r>
          <w:r>
            <w:rPr>
              <w:b/>
            </w:rPr>
            <w:t>295 536 000</w:t>
          </w:r>
          <w:r>
            <w:t xml:space="preserve"> (switchboard)</w:t>
          </w:r>
        </w:p>
      </w:tc>
      <w:tc>
        <w:tcPr>
          <w:tcW w:w="1220" w:type="pct"/>
          <w:vAlign w:val="center"/>
        </w:tcPr>
        <w:p w14:paraId="122E5988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t xml:space="preserve">Contact information, see </w:t>
          </w:r>
          <w:r>
            <w:rPr>
              <w:b/>
            </w:rPr>
            <w:t>www.dvv.fi</w:t>
          </w:r>
        </w:p>
      </w:tc>
    </w:tr>
  </w:tbl>
  <w:p w14:paraId="45F8C11E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1DDC0372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24A08AF3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3DFF45E6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529562F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75779EC2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C7CF300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082FE87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C6B2502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5AC57F6A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09126666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5CA0A4F6" wp14:editId="19E54A62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21EF1C84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t xml:space="preserve">Tel. </w:t>
          </w:r>
          <w:r>
            <w:rPr>
              <w:b/>
              <w:bCs/>
            </w:rPr>
            <w:t xml:space="preserve">+358 </w:t>
          </w:r>
          <w:r>
            <w:rPr>
              <w:b/>
            </w:rPr>
            <w:t>295 536 000</w:t>
          </w:r>
          <w:r>
            <w:t xml:space="preserve"> (switchboard)</w:t>
          </w:r>
        </w:p>
      </w:tc>
      <w:tc>
        <w:tcPr>
          <w:tcW w:w="1258" w:type="pct"/>
          <w:vAlign w:val="center"/>
        </w:tcPr>
        <w:p w14:paraId="6D25B60A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t xml:space="preserve">Contact information, see </w:t>
          </w:r>
          <w:r>
            <w:rPr>
              <w:b/>
            </w:rPr>
            <w:t>www.dvv.fi</w:t>
          </w:r>
        </w:p>
      </w:tc>
    </w:tr>
  </w:tbl>
  <w:p w14:paraId="65B5E0FE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B61D" w14:textId="77777777" w:rsidR="00C71EBE" w:rsidRDefault="00C71EBE" w:rsidP="0077111A">
      <w:r>
        <w:separator/>
      </w:r>
    </w:p>
  </w:footnote>
  <w:footnote w:type="continuationSeparator" w:id="0">
    <w:p w14:paraId="21BFA7EE" w14:textId="77777777" w:rsidR="00C71EBE" w:rsidRDefault="00C71EBE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3496"/>
      <w:gridCol w:w="422"/>
      <w:gridCol w:w="1135"/>
    </w:tblGrid>
    <w:tr w:rsidR="00403200" w:rsidRPr="00270A44" w14:paraId="4197746B" w14:textId="77777777" w:rsidTr="007C1D5E">
      <w:trPr>
        <w:trHeight w:val="141"/>
      </w:trPr>
      <w:tc>
        <w:tcPr>
          <w:tcW w:w="2524" w:type="pct"/>
          <w:vMerge w:val="restart"/>
        </w:tcPr>
        <w:p w14:paraId="259D8084" w14:textId="493155C2" w:rsidR="00403200" w:rsidRPr="00270A44" w:rsidRDefault="007C1D5E" w:rsidP="00403200">
          <w:pPr>
            <w:pStyle w:val="Yltunniste"/>
          </w:pPr>
          <w:r>
            <w:rPr>
              <w:noProof/>
            </w:rPr>
            <w:drawing>
              <wp:inline distT="0" distB="0" distL="0" distR="0" wp14:anchorId="04B3E00D" wp14:editId="03A70DC5">
                <wp:extent cx="1776786" cy="756000"/>
                <wp:effectExtent l="0" t="0" r="0" b="6350"/>
                <wp:docPr id="17127244" name="Kuva 1712724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</w:rPr>
          <w:alias w:val="Subject"/>
          <w:tag w:val=""/>
          <w:id w:val="-81433526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713" w:type="pct"/>
            </w:tcPr>
            <w:p w14:paraId="265812F5" w14:textId="67611BCE" w:rsidR="00403200" w:rsidRPr="00270A44" w:rsidRDefault="00744020" w:rsidP="00403200">
              <w:pPr>
                <w:pStyle w:val="Yltunniste"/>
              </w:pPr>
              <w:r>
                <w:rPr>
                  <w:b/>
                  <w:bCs/>
                </w:rPr>
                <w:t xml:space="preserve">Deployment </w:t>
              </w:r>
              <w:r w:rsidR="00791E48">
                <w:rPr>
                  <w:b/>
                  <w:bCs/>
                </w:rPr>
                <w:t>Check</w:t>
              </w:r>
              <w:r>
                <w:rPr>
                  <w:b/>
                  <w:bCs/>
                </w:rPr>
                <w:t>list</w:t>
              </w:r>
            </w:p>
          </w:tc>
        </w:sdtContent>
      </w:sdt>
      <w:tc>
        <w:tcPr>
          <w:tcW w:w="207" w:type="pct"/>
        </w:tcPr>
        <w:p w14:paraId="1BDC1407" w14:textId="77777777" w:rsidR="00403200" w:rsidRPr="00270A44" w:rsidRDefault="00403200" w:rsidP="00403200">
          <w:pPr>
            <w:pStyle w:val="Yltunniste"/>
          </w:pPr>
        </w:p>
      </w:tc>
      <w:tc>
        <w:tcPr>
          <w:tcW w:w="556" w:type="pct"/>
        </w:tcPr>
        <w:p w14:paraId="64F90DE8" w14:textId="77777777" w:rsidR="00403200" w:rsidRPr="00270A44" w:rsidRDefault="00403200" w:rsidP="0053304F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>
              <w:t>2</w:t>
            </w:r>
          </w:fldSimple>
          <w:r>
            <w:t>)</w:t>
          </w:r>
        </w:p>
      </w:tc>
    </w:tr>
    <w:tr w:rsidR="00403200" w:rsidRPr="00270A44" w14:paraId="0BF8D94A" w14:textId="77777777" w:rsidTr="007C1D5E">
      <w:trPr>
        <w:trHeight w:val="300"/>
      </w:trPr>
      <w:tc>
        <w:tcPr>
          <w:tcW w:w="2524" w:type="pct"/>
          <w:vMerge/>
        </w:tcPr>
        <w:p w14:paraId="6A59FF5D" w14:textId="77777777" w:rsidR="00403200" w:rsidRPr="00270A44" w:rsidRDefault="00403200" w:rsidP="00403200">
          <w:pPr>
            <w:pStyle w:val="Yltunniste"/>
          </w:pPr>
        </w:p>
      </w:tc>
      <w:tc>
        <w:tcPr>
          <w:tcW w:w="1713" w:type="pct"/>
        </w:tcPr>
        <w:p w14:paraId="19A69277" w14:textId="5F69C9F9" w:rsidR="00403200" w:rsidRPr="00270A44" w:rsidRDefault="00150F2F" w:rsidP="00403200">
          <w:pPr>
            <w:pStyle w:val="Yltunniste"/>
            <w:rPr>
              <w:b/>
              <w:bCs/>
            </w:rPr>
          </w:pPr>
          <w:sdt>
            <w:sdtPr>
              <w:alias w:val="Specifier"/>
              <w:tag w:val=""/>
              <w:id w:val="1887752868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744020">
                <w:t>Suomi.fi Messages</w:t>
              </w:r>
            </w:sdtContent>
          </w:sdt>
        </w:p>
      </w:tc>
      <w:tc>
        <w:tcPr>
          <w:tcW w:w="763" w:type="pct"/>
          <w:gridSpan w:val="2"/>
        </w:tcPr>
        <w:p w14:paraId="264DA67D" w14:textId="77777777" w:rsidR="00403200" w:rsidRPr="00270A44" w:rsidRDefault="00403200" w:rsidP="00403200">
          <w:pPr>
            <w:pStyle w:val="Yltunniste"/>
          </w:pPr>
        </w:p>
      </w:tc>
    </w:tr>
    <w:tr w:rsidR="0053304F" w:rsidRPr="00270A44" w14:paraId="1AAE00E3" w14:textId="77777777" w:rsidTr="0053304F">
      <w:trPr>
        <w:trHeight w:val="506"/>
      </w:trPr>
      <w:tc>
        <w:tcPr>
          <w:tcW w:w="2524" w:type="pct"/>
          <w:vMerge/>
        </w:tcPr>
        <w:p w14:paraId="64B4911F" w14:textId="77777777" w:rsidR="0053304F" w:rsidRPr="00270A44" w:rsidRDefault="0053304F" w:rsidP="00403200">
          <w:pPr>
            <w:pStyle w:val="Yltunniste"/>
          </w:pPr>
        </w:p>
      </w:tc>
      <w:tc>
        <w:tcPr>
          <w:tcW w:w="2476" w:type="pct"/>
          <w:gridSpan w:val="3"/>
        </w:tcPr>
        <w:p w14:paraId="7E3036AA" w14:textId="3BCBD430" w:rsidR="0053304F" w:rsidRPr="00404A70" w:rsidRDefault="0053304F" w:rsidP="0053304F">
          <w:pPr>
            <w:pStyle w:val="Yltunniste"/>
            <w:jc w:val="right"/>
          </w:pPr>
        </w:p>
      </w:tc>
    </w:tr>
    <w:tr w:rsidR="00403200" w:rsidRPr="00270A44" w14:paraId="14ED23EF" w14:textId="77777777" w:rsidTr="007C1D5E">
      <w:tc>
        <w:tcPr>
          <w:tcW w:w="2524" w:type="pct"/>
        </w:tcPr>
        <w:p w14:paraId="2064B1F3" w14:textId="73A9BB7C" w:rsidR="00403200" w:rsidRPr="00270A44" w:rsidRDefault="00403200" w:rsidP="00403200">
          <w:pPr>
            <w:pStyle w:val="Yltunniste"/>
          </w:pPr>
        </w:p>
      </w:tc>
      <w:sdt>
        <w:sdtPr>
          <w:alias w:val="Date of publication"/>
          <w:tag w:val=""/>
          <w:id w:val="149067284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713" w:type="pct"/>
            </w:tcPr>
            <w:p w14:paraId="520B7491" w14:textId="06B2BBB7" w:rsidR="00403200" w:rsidRPr="00270A44" w:rsidRDefault="00345233" w:rsidP="00403200">
              <w:pPr>
                <w:pStyle w:val="Yltunniste"/>
              </w:pPr>
              <w:r>
                <w:t xml:space="preserve">     </w:t>
              </w:r>
            </w:p>
          </w:tc>
        </w:sdtContent>
      </w:sdt>
      <w:tc>
        <w:tcPr>
          <w:tcW w:w="207" w:type="pct"/>
        </w:tcPr>
        <w:p w14:paraId="1C83CED9" w14:textId="77777777" w:rsidR="00403200" w:rsidRPr="00270A44" w:rsidRDefault="00403200" w:rsidP="00403200">
          <w:pPr>
            <w:pStyle w:val="Yltunniste"/>
          </w:pPr>
        </w:p>
      </w:tc>
      <w:tc>
        <w:tcPr>
          <w:tcW w:w="556" w:type="pct"/>
        </w:tcPr>
        <w:p w14:paraId="07A30B17" w14:textId="77777777" w:rsidR="00403200" w:rsidRPr="00270A44" w:rsidRDefault="00403200" w:rsidP="00403200">
          <w:pPr>
            <w:pStyle w:val="Yltunniste"/>
          </w:pPr>
        </w:p>
      </w:tc>
    </w:tr>
  </w:tbl>
  <w:p w14:paraId="6888529A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6112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3"/>
      <w:gridCol w:w="2602"/>
      <w:gridCol w:w="2450"/>
      <w:gridCol w:w="1135"/>
      <w:gridCol w:w="1135"/>
    </w:tblGrid>
    <w:tr w:rsidR="007C1D5E" w:rsidRPr="00270A44" w14:paraId="78A54741" w14:textId="76A24847" w:rsidTr="007C1D5E">
      <w:trPr>
        <w:trHeight w:val="563"/>
      </w:trPr>
      <w:tc>
        <w:tcPr>
          <w:tcW w:w="2065" w:type="pct"/>
          <w:vMerge w:val="restart"/>
        </w:tcPr>
        <w:p w14:paraId="175E7BD6" w14:textId="76B35152" w:rsidR="007C1D5E" w:rsidRPr="00270A44" w:rsidRDefault="007C1D5E" w:rsidP="007C1D5E">
          <w:pPr>
            <w:pStyle w:val="Yltunniste"/>
          </w:pPr>
          <w:r>
            <w:rPr>
              <w:noProof/>
            </w:rPr>
            <w:drawing>
              <wp:inline distT="0" distB="0" distL="0" distR="0" wp14:anchorId="20E73CE8" wp14:editId="62186326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5" w:type="pct"/>
          <w:gridSpan w:val="2"/>
        </w:tcPr>
        <w:sdt>
          <w:sdtPr>
            <w:rPr>
              <w:b/>
              <w:bCs/>
              <w:sz w:val="20"/>
              <w:szCs w:val="20"/>
              <w:lang w:val="en-US"/>
            </w:rPr>
            <w:alias w:val="Subject"/>
            <w:tag w:val=""/>
            <w:id w:val="1912194895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6E5FCA7" w14:textId="6C7A5D80" w:rsidR="007C1D5E" w:rsidRPr="00744020" w:rsidRDefault="00791E48" w:rsidP="00670850">
              <w:pPr>
                <w:pStyle w:val="Yltunniste"/>
                <w:rPr>
                  <w:sz w:val="20"/>
                  <w:szCs w:val="20"/>
                  <w:lang w:val="en-US"/>
                </w:rPr>
              </w:pPr>
              <w:r>
                <w:rPr>
                  <w:b/>
                  <w:bCs/>
                  <w:sz w:val="20"/>
                  <w:szCs w:val="20"/>
                  <w:lang w:val="en-US"/>
                </w:rPr>
                <w:t>Deployment Checklist</w:t>
              </w:r>
            </w:p>
          </w:sdtContent>
        </w:sdt>
        <w:p w14:paraId="040616CC" w14:textId="460BD8FE" w:rsidR="007C1D5E" w:rsidRPr="00744020" w:rsidRDefault="00150F2F" w:rsidP="00670850">
          <w:pPr>
            <w:pStyle w:val="Yltunniste"/>
            <w:rPr>
              <w:lang w:val="en-US"/>
            </w:rPr>
          </w:pPr>
          <w:sdt>
            <w:sdtPr>
              <w:rPr>
                <w:sz w:val="20"/>
                <w:szCs w:val="20"/>
                <w:lang w:val="en-US"/>
              </w:rPr>
              <w:alias w:val="Specifier"/>
              <w:tag w:val=""/>
              <w:id w:val="-1819793696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744020" w:rsidRPr="00744020">
                <w:rPr>
                  <w:sz w:val="20"/>
                  <w:szCs w:val="20"/>
                  <w:lang w:val="en-US"/>
                </w:rPr>
                <w:t>Suomi.fi Messages</w:t>
              </w:r>
            </w:sdtContent>
          </w:sdt>
        </w:p>
      </w:tc>
      <w:tc>
        <w:tcPr>
          <w:tcW w:w="455" w:type="pct"/>
        </w:tcPr>
        <w:p w14:paraId="4ABBBBBC" w14:textId="77777777" w:rsidR="007C1D5E" w:rsidRPr="00744020" w:rsidRDefault="007C1D5E" w:rsidP="007C1D5E">
          <w:pPr>
            <w:rPr>
              <w:lang w:val="en-US"/>
            </w:rPr>
          </w:pPr>
        </w:p>
      </w:tc>
      <w:tc>
        <w:tcPr>
          <w:tcW w:w="455" w:type="pct"/>
        </w:tcPr>
        <w:p w14:paraId="1F1E0386" w14:textId="5D79F88E" w:rsidR="007C1D5E" w:rsidRPr="00270A44" w:rsidRDefault="007C1D5E" w:rsidP="007C1D5E"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>
            <w:t>2</w:t>
          </w:r>
          <w:r w:rsidRPr="00270A44">
            <w:fldChar w:fldCharType="end"/>
          </w:r>
          <w:r>
            <w:t xml:space="preserve"> (</w:t>
          </w:r>
          <w:fldSimple w:instr=" NUMPAGES   \* MERGEFORMAT ">
            <w:r>
              <w:t>2</w:t>
            </w:r>
          </w:fldSimple>
          <w:r>
            <w:t>)</w:t>
          </w:r>
        </w:p>
      </w:tc>
    </w:tr>
    <w:tr w:rsidR="007C1D5E" w:rsidRPr="00270A44" w14:paraId="4B5FB893" w14:textId="77777777" w:rsidTr="007C1D5E">
      <w:trPr>
        <w:gridAfter w:val="2"/>
        <w:wAfter w:w="910" w:type="pct"/>
      </w:trPr>
      <w:tc>
        <w:tcPr>
          <w:tcW w:w="2065" w:type="pct"/>
          <w:vMerge/>
        </w:tcPr>
        <w:p w14:paraId="066E6B8F" w14:textId="77777777" w:rsidR="007C1D5E" w:rsidRPr="00270A44" w:rsidRDefault="007C1D5E" w:rsidP="007C1D5E">
          <w:pPr>
            <w:pStyle w:val="Yltunniste"/>
          </w:pPr>
        </w:p>
      </w:tc>
      <w:tc>
        <w:tcPr>
          <w:tcW w:w="1043" w:type="pct"/>
        </w:tcPr>
        <w:p w14:paraId="5520F76F" w14:textId="6C5D7719" w:rsidR="007C1D5E" w:rsidRPr="00270A44" w:rsidRDefault="007C1D5E" w:rsidP="007C1D5E">
          <w:pPr>
            <w:pStyle w:val="Yltunniste"/>
          </w:pPr>
        </w:p>
      </w:tc>
      <w:tc>
        <w:tcPr>
          <w:tcW w:w="982" w:type="pct"/>
        </w:tcPr>
        <w:p w14:paraId="6CC136C9" w14:textId="77777777" w:rsidR="007C1D5E" w:rsidRPr="00404A70" w:rsidRDefault="007C1D5E" w:rsidP="007C1D5E">
          <w:pPr>
            <w:pStyle w:val="Yltunniste"/>
          </w:pPr>
        </w:p>
      </w:tc>
    </w:tr>
    <w:tr w:rsidR="007C1D5E" w:rsidRPr="00270A44" w14:paraId="5EA67308" w14:textId="77777777" w:rsidTr="007C1D5E">
      <w:trPr>
        <w:gridAfter w:val="2"/>
        <w:wAfter w:w="910" w:type="pct"/>
      </w:trPr>
      <w:tc>
        <w:tcPr>
          <w:tcW w:w="2065" w:type="pct"/>
          <w:vMerge/>
        </w:tcPr>
        <w:p w14:paraId="3238CD79" w14:textId="77777777" w:rsidR="007C1D5E" w:rsidRPr="00270A44" w:rsidRDefault="007C1D5E" w:rsidP="007C1D5E">
          <w:pPr>
            <w:pStyle w:val="Yltunniste"/>
          </w:pPr>
        </w:p>
      </w:tc>
      <w:sdt>
        <w:sdtPr>
          <w:alias w:val="Number"/>
          <w:tag w:val="Numero"/>
          <w:id w:val="-116601769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5" w:type="pct"/>
              <w:gridSpan w:val="2"/>
            </w:tcPr>
            <w:p w14:paraId="482F6E47" w14:textId="2FAB3F8C" w:rsidR="007C1D5E" w:rsidRPr="00270A44" w:rsidRDefault="007C1D5E" w:rsidP="007C1D5E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</w:tbl>
  <w:p w14:paraId="2CA1A4F8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926753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885A17"/>
    <w:multiLevelType w:val="multilevel"/>
    <w:tmpl w:val="4F6C5108"/>
    <w:numStyleLink w:val="Otsikkonumerointi"/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6" w15:restartNumberingAfterBreak="0">
    <w:nsid w:val="45174930"/>
    <w:multiLevelType w:val="multilevel"/>
    <w:tmpl w:val="7F2086C0"/>
    <w:numStyleLink w:val="luettelomerkit"/>
  </w:abstractNum>
  <w:abstractNum w:abstractNumId="17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6074E1"/>
    <w:multiLevelType w:val="multilevel"/>
    <w:tmpl w:val="10085D6C"/>
    <w:numStyleLink w:val="Numeroituluettelo"/>
  </w:abstractNum>
  <w:abstractNum w:abstractNumId="19" w15:restartNumberingAfterBreak="0">
    <w:nsid w:val="567177FB"/>
    <w:multiLevelType w:val="multilevel"/>
    <w:tmpl w:val="7F2086C0"/>
    <w:numStyleLink w:val="luettelomerkit"/>
  </w:abstractNum>
  <w:abstractNum w:abstractNumId="20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1" w15:restartNumberingAfterBreak="0">
    <w:nsid w:val="65BF13CF"/>
    <w:multiLevelType w:val="multilevel"/>
    <w:tmpl w:val="4F6C5108"/>
    <w:numStyleLink w:val="Otsikkonumerointi"/>
  </w:abstractNum>
  <w:abstractNum w:abstractNumId="22" w15:restartNumberingAfterBreak="0">
    <w:nsid w:val="6F6C434E"/>
    <w:multiLevelType w:val="multilevel"/>
    <w:tmpl w:val="4F6C5108"/>
    <w:numStyleLink w:val="Otsikkonumerointi"/>
  </w:abstractNum>
  <w:abstractNum w:abstractNumId="23" w15:restartNumberingAfterBreak="0">
    <w:nsid w:val="785B7D97"/>
    <w:multiLevelType w:val="multilevel"/>
    <w:tmpl w:val="10085D6C"/>
    <w:numStyleLink w:val="Numeroituluettelo"/>
  </w:abstractNum>
  <w:num w:numId="1" w16cid:durableId="1617256050">
    <w:abstractNumId w:val="9"/>
  </w:num>
  <w:num w:numId="2" w16cid:durableId="652564529">
    <w:abstractNumId w:val="8"/>
  </w:num>
  <w:num w:numId="3" w16cid:durableId="1114399746">
    <w:abstractNumId w:val="14"/>
  </w:num>
  <w:num w:numId="4" w16cid:durableId="582573137">
    <w:abstractNumId w:val="15"/>
  </w:num>
  <w:num w:numId="5" w16cid:durableId="287200175">
    <w:abstractNumId w:val="19"/>
  </w:num>
  <w:num w:numId="6" w16cid:durableId="248857862">
    <w:abstractNumId w:val="18"/>
  </w:num>
  <w:num w:numId="7" w16cid:durableId="896821205">
    <w:abstractNumId w:val="7"/>
  </w:num>
  <w:num w:numId="8" w16cid:durableId="1968505597">
    <w:abstractNumId w:val="6"/>
  </w:num>
  <w:num w:numId="9" w16cid:durableId="1011302552">
    <w:abstractNumId w:val="5"/>
  </w:num>
  <w:num w:numId="10" w16cid:durableId="578952790">
    <w:abstractNumId w:val="4"/>
  </w:num>
  <w:num w:numId="11" w16cid:durableId="2106265377">
    <w:abstractNumId w:val="3"/>
  </w:num>
  <w:num w:numId="12" w16cid:durableId="139344162">
    <w:abstractNumId w:val="2"/>
  </w:num>
  <w:num w:numId="13" w16cid:durableId="1263605447">
    <w:abstractNumId w:val="1"/>
  </w:num>
  <w:num w:numId="14" w16cid:durableId="2079354072">
    <w:abstractNumId w:val="0"/>
  </w:num>
  <w:num w:numId="15" w16cid:durableId="601229039">
    <w:abstractNumId w:val="19"/>
  </w:num>
  <w:num w:numId="16" w16cid:durableId="1231113192">
    <w:abstractNumId w:val="18"/>
  </w:num>
  <w:num w:numId="17" w16cid:durableId="1531265601">
    <w:abstractNumId w:val="17"/>
  </w:num>
  <w:num w:numId="18" w16cid:durableId="1191728185">
    <w:abstractNumId w:val="20"/>
  </w:num>
  <w:num w:numId="19" w16cid:durableId="1624651674">
    <w:abstractNumId w:val="21"/>
  </w:num>
  <w:num w:numId="20" w16cid:durableId="1689015994">
    <w:abstractNumId w:val="22"/>
  </w:num>
  <w:num w:numId="21" w16cid:durableId="1686057200">
    <w:abstractNumId w:val="13"/>
  </w:num>
  <w:num w:numId="22" w16cid:durableId="1485782711">
    <w:abstractNumId w:val="16"/>
  </w:num>
  <w:num w:numId="23" w16cid:durableId="522742119">
    <w:abstractNumId w:val="23"/>
  </w:num>
  <w:num w:numId="24" w16cid:durableId="1262451709">
    <w:abstractNumId w:val="10"/>
  </w:num>
  <w:num w:numId="25" w16cid:durableId="1300768869">
    <w:abstractNumId w:val="11"/>
  </w:num>
  <w:num w:numId="26" w16cid:durableId="159548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F"/>
    <w:rsid w:val="000043B9"/>
    <w:rsid w:val="00013631"/>
    <w:rsid w:val="00023D48"/>
    <w:rsid w:val="000431E6"/>
    <w:rsid w:val="00046FFA"/>
    <w:rsid w:val="00047062"/>
    <w:rsid w:val="00047438"/>
    <w:rsid w:val="000665C8"/>
    <w:rsid w:val="000721DC"/>
    <w:rsid w:val="00075C87"/>
    <w:rsid w:val="0008376B"/>
    <w:rsid w:val="00084F63"/>
    <w:rsid w:val="000866B2"/>
    <w:rsid w:val="000B4C6B"/>
    <w:rsid w:val="000C15E4"/>
    <w:rsid w:val="000C7AF4"/>
    <w:rsid w:val="000D0456"/>
    <w:rsid w:val="000D3F8D"/>
    <w:rsid w:val="000D7C09"/>
    <w:rsid w:val="000E12A2"/>
    <w:rsid w:val="000E1D7C"/>
    <w:rsid w:val="000F26D5"/>
    <w:rsid w:val="00100AB1"/>
    <w:rsid w:val="001146FD"/>
    <w:rsid w:val="00117FCA"/>
    <w:rsid w:val="00131F07"/>
    <w:rsid w:val="001327F1"/>
    <w:rsid w:val="00134843"/>
    <w:rsid w:val="00135E91"/>
    <w:rsid w:val="001502E8"/>
    <w:rsid w:val="00150F2F"/>
    <w:rsid w:val="001603B7"/>
    <w:rsid w:val="0016140B"/>
    <w:rsid w:val="00165447"/>
    <w:rsid w:val="00190FC9"/>
    <w:rsid w:val="00191CD6"/>
    <w:rsid w:val="001A00A2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0F9F"/>
    <w:rsid w:val="00231608"/>
    <w:rsid w:val="00236F3F"/>
    <w:rsid w:val="002472C6"/>
    <w:rsid w:val="002506C3"/>
    <w:rsid w:val="00250893"/>
    <w:rsid w:val="0025496A"/>
    <w:rsid w:val="002613E2"/>
    <w:rsid w:val="00270A44"/>
    <w:rsid w:val="00274F7B"/>
    <w:rsid w:val="00276410"/>
    <w:rsid w:val="00276473"/>
    <w:rsid w:val="00285C76"/>
    <w:rsid w:val="00296910"/>
    <w:rsid w:val="00297B2C"/>
    <w:rsid w:val="002C2D38"/>
    <w:rsid w:val="002D29BB"/>
    <w:rsid w:val="002D6171"/>
    <w:rsid w:val="002E140E"/>
    <w:rsid w:val="002E2788"/>
    <w:rsid w:val="002E4C3D"/>
    <w:rsid w:val="002E5BC1"/>
    <w:rsid w:val="002F4934"/>
    <w:rsid w:val="00306F59"/>
    <w:rsid w:val="00345233"/>
    <w:rsid w:val="003469EC"/>
    <w:rsid w:val="00354C7B"/>
    <w:rsid w:val="003568EC"/>
    <w:rsid w:val="0037030D"/>
    <w:rsid w:val="003704C0"/>
    <w:rsid w:val="003751DC"/>
    <w:rsid w:val="00375F5E"/>
    <w:rsid w:val="00383B52"/>
    <w:rsid w:val="00384637"/>
    <w:rsid w:val="00385112"/>
    <w:rsid w:val="003B1480"/>
    <w:rsid w:val="003B6DFD"/>
    <w:rsid w:val="003F018A"/>
    <w:rsid w:val="003F655D"/>
    <w:rsid w:val="00403200"/>
    <w:rsid w:val="004042FE"/>
    <w:rsid w:val="00404A70"/>
    <w:rsid w:val="00423B44"/>
    <w:rsid w:val="0043676C"/>
    <w:rsid w:val="0044440B"/>
    <w:rsid w:val="00447988"/>
    <w:rsid w:val="004530AD"/>
    <w:rsid w:val="004610AC"/>
    <w:rsid w:val="0048070B"/>
    <w:rsid w:val="004A02F6"/>
    <w:rsid w:val="004B4921"/>
    <w:rsid w:val="004B5D3B"/>
    <w:rsid w:val="004C2D0A"/>
    <w:rsid w:val="004C7F00"/>
    <w:rsid w:val="004D5EDC"/>
    <w:rsid w:val="004D6A3C"/>
    <w:rsid w:val="004E1241"/>
    <w:rsid w:val="004E622D"/>
    <w:rsid w:val="004F2382"/>
    <w:rsid w:val="004F63E4"/>
    <w:rsid w:val="004F7C32"/>
    <w:rsid w:val="0050403C"/>
    <w:rsid w:val="00507171"/>
    <w:rsid w:val="00514FAA"/>
    <w:rsid w:val="00516C5D"/>
    <w:rsid w:val="00521127"/>
    <w:rsid w:val="00523A04"/>
    <w:rsid w:val="005263A4"/>
    <w:rsid w:val="0053086C"/>
    <w:rsid w:val="00531079"/>
    <w:rsid w:val="0053304F"/>
    <w:rsid w:val="00533618"/>
    <w:rsid w:val="00541604"/>
    <w:rsid w:val="005429AA"/>
    <w:rsid w:val="00546AA8"/>
    <w:rsid w:val="005708FC"/>
    <w:rsid w:val="00575DB2"/>
    <w:rsid w:val="005819F2"/>
    <w:rsid w:val="005850A5"/>
    <w:rsid w:val="005903B2"/>
    <w:rsid w:val="00597746"/>
    <w:rsid w:val="005D5341"/>
    <w:rsid w:val="005E1301"/>
    <w:rsid w:val="005F0706"/>
    <w:rsid w:val="00602A1C"/>
    <w:rsid w:val="0060548E"/>
    <w:rsid w:val="006171AA"/>
    <w:rsid w:val="00621FBF"/>
    <w:rsid w:val="00640E00"/>
    <w:rsid w:val="006545F7"/>
    <w:rsid w:val="0066299C"/>
    <w:rsid w:val="006662F9"/>
    <w:rsid w:val="00670850"/>
    <w:rsid w:val="006724B9"/>
    <w:rsid w:val="006752FA"/>
    <w:rsid w:val="00685845"/>
    <w:rsid w:val="00693313"/>
    <w:rsid w:val="006A7A1C"/>
    <w:rsid w:val="006B21E0"/>
    <w:rsid w:val="006B4CDE"/>
    <w:rsid w:val="006B50DC"/>
    <w:rsid w:val="006B7E24"/>
    <w:rsid w:val="006D32F0"/>
    <w:rsid w:val="006D39A0"/>
    <w:rsid w:val="006E55B4"/>
    <w:rsid w:val="006F53C9"/>
    <w:rsid w:val="006F7382"/>
    <w:rsid w:val="00701EEC"/>
    <w:rsid w:val="007110A5"/>
    <w:rsid w:val="00713656"/>
    <w:rsid w:val="00715DF3"/>
    <w:rsid w:val="0072017C"/>
    <w:rsid w:val="007212F2"/>
    <w:rsid w:val="00723815"/>
    <w:rsid w:val="00734C20"/>
    <w:rsid w:val="00737788"/>
    <w:rsid w:val="00744020"/>
    <w:rsid w:val="00753D70"/>
    <w:rsid w:val="00760256"/>
    <w:rsid w:val="0077111A"/>
    <w:rsid w:val="007769B9"/>
    <w:rsid w:val="00786343"/>
    <w:rsid w:val="00786565"/>
    <w:rsid w:val="00790044"/>
    <w:rsid w:val="00791E48"/>
    <w:rsid w:val="007B15E6"/>
    <w:rsid w:val="007B2752"/>
    <w:rsid w:val="007B7D91"/>
    <w:rsid w:val="007C1D5E"/>
    <w:rsid w:val="007C5415"/>
    <w:rsid w:val="007D7CC5"/>
    <w:rsid w:val="007F202D"/>
    <w:rsid w:val="007F52CC"/>
    <w:rsid w:val="008032E3"/>
    <w:rsid w:val="00806812"/>
    <w:rsid w:val="008107A8"/>
    <w:rsid w:val="00820052"/>
    <w:rsid w:val="0082673D"/>
    <w:rsid w:val="00830ED0"/>
    <w:rsid w:val="00834402"/>
    <w:rsid w:val="0084010D"/>
    <w:rsid w:val="008405D5"/>
    <w:rsid w:val="00846233"/>
    <w:rsid w:val="00865390"/>
    <w:rsid w:val="00871DD7"/>
    <w:rsid w:val="00874B06"/>
    <w:rsid w:val="00877B0B"/>
    <w:rsid w:val="00882029"/>
    <w:rsid w:val="008A3CE0"/>
    <w:rsid w:val="008B7365"/>
    <w:rsid w:val="008C17E4"/>
    <w:rsid w:val="008C5BBD"/>
    <w:rsid w:val="008E4DA0"/>
    <w:rsid w:val="0091060B"/>
    <w:rsid w:val="00912C0B"/>
    <w:rsid w:val="00912C54"/>
    <w:rsid w:val="0092232C"/>
    <w:rsid w:val="00926484"/>
    <w:rsid w:val="00932405"/>
    <w:rsid w:val="0093532D"/>
    <w:rsid w:val="00937E54"/>
    <w:rsid w:val="00940622"/>
    <w:rsid w:val="00953F55"/>
    <w:rsid w:val="00962B9E"/>
    <w:rsid w:val="00973641"/>
    <w:rsid w:val="00980C22"/>
    <w:rsid w:val="00981F85"/>
    <w:rsid w:val="009824B0"/>
    <w:rsid w:val="00990626"/>
    <w:rsid w:val="00992F28"/>
    <w:rsid w:val="009A24AA"/>
    <w:rsid w:val="009B6152"/>
    <w:rsid w:val="009C6FA0"/>
    <w:rsid w:val="009C7151"/>
    <w:rsid w:val="009D14A6"/>
    <w:rsid w:val="009E2C38"/>
    <w:rsid w:val="00A003C4"/>
    <w:rsid w:val="00A016E7"/>
    <w:rsid w:val="00A13207"/>
    <w:rsid w:val="00A24050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010DE"/>
    <w:rsid w:val="00B170DD"/>
    <w:rsid w:val="00B17366"/>
    <w:rsid w:val="00B24AD3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05AED"/>
    <w:rsid w:val="00C12D9F"/>
    <w:rsid w:val="00C26D46"/>
    <w:rsid w:val="00C456F5"/>
    <w:rsid w:val="00C46E00"/>
    <w:rsid w:val="00C51B73"/>
    <w:rsid w:val="00C579AA"/>
    <w:rsid w:val="00C71EBE"/>
    <w:rsid w:val="00C773E1"/>
    <w:rsid w:val="00C947C0"/>
    <w:rsid w:val="00CA6F1F"/>
    <w:rsid w:val="00CA7486"/>
    <w:rsid w:val="00CB3F96"/>
    <w:rsid w:val="00CC315C"/>
    <w:rsid w:val="00CC3C1F"/>
    <w:rsid w:val="00CD2B8E"/>
    <w:rsid w:val="00CD33FF"/>
    <w:rsid w:val="00CE37FE"/>
    <w:rsid w:val="00CE5D05"/>
    <w:rsid w:val="00CF0FBD"/>
    <w:rsid w:val="00CF2DB4"/>
    <w:rsid w:val="00D07B69"/>
    <w:rsid w:val="00D23537"/>
    <w:rsid w:val="00D25BCA"/>
    <w:rsid w:val="00D330DB"/>
    <w:rsid w:val="00D41B0E"/>
    <w:rsid w:val="00D457A4"/>
    <w:rsid w:val="00D45895"/>
    <w:rsid w:val="00D63279"/>
    <w:rsid w:val="00D74929"/>
    <w:rsid w:val="00D8787D"/>
    <w:rsid w:val="00D962A8"/>
    <w:rsid w:val="00DA07A8"/>
    <w:rsid w:val="00DA737C"/>
    <w:rsid w:val="00DC3BA8"/>
    <w:rsid w:val="00DC76FA"/>
    <w:rsid w:val="00DD1E99"/>
    <w:rsid w:val="00DE230A"/>
    <w:rsid w:val="00DF2223"/>
    <w:rsid w:val="00E0186E"/>
    <w:rsid w:val="00E07BD6"/>
    <w:rsid w:val="00E23D4C"/>
    <w:rsid w:val="00E25775"/>
    <w:rsid w:val="00E4147E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A2178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9FC"/>
    <w:rsid w:val="00F30B28"/>
    <w:rsid w:val="00F35713"/>
    <w:rsid w:val="00F35A80"/>
    <w:rsid w:val="00F3674D"/>
    <w:rsid w:val="00F41AB2"/>
    <w:rsid w:val="00F44500"/>
    <w:rsid w:val="00F6611D"/>
    <w:rsid w:val="00F74C4D"/>
    <w:rsid w:val="00F76274"/>
    <w:rsid w:val="00FA1AB0"/>
    <w:rsid w:val="00FA1FD8"/>
    <w:rsid w:val="00FA458A"/>
    <w:rsid w:val="00FA65B3"/>
    <w:rsid w:val="00FB11A9"/>
    <w:rsid w:val="00FB6698"/>
    <w:rsid w:val="00FC170B"/>
    <w:rsid w:val="00FC2EAD"/>
    <w:rsid w:val="00FC515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72DB0"/>
  <w15:docId w15:val="{DBAEFA12-B2B2-4677-AA87-2497E9D2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styleId="Voimakas">
    <w:name w:val="Strong"/>
    <w:basedOn w:val="Kappaleenoletusfontti"/>
    <w:uiPriority w:val="22"/>
    <w:qFormat/>
    <w:rsid w:val="00236F3F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230F9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30F9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0F9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30F9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30F9F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191CD6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700596\AppData\Roaming\Microsoft\Templates\DVV\Asiakirjapohja.dotx" TargetMode="External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7C4721A8C784EBA1C4AFC8EA17D8C" ma:contentTypeVersion="0" ma:contentTypeDescription="Create a new document." ma:contentTypeScope="" ma:versionID="6dff2537ee270f2d61443cd7ba8e0c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BE28E4-AE60-405E-BD67-8EC0CC2CD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A1E84-544C-4CBE-AB0F-A8683FDA51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41E80-4530-4973-BB52-1C23FB89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2022D85-BEC3-46B9-BD0F-2B048EF3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1</TotalTime>
  <Pages>2</Pages>
  <Words>339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Deployment Checklist</dc:subject>
  <dc:creator>EXT Hietala Hilppa</dc:creator>
  <dc:description>Suomi.fi Messages</dc:description>
  <cp:lastModifiedBy>Jukkola Sanna-Maria (DVV)</cp:lastModifiedBy>
  <cp:revision>2</cp:revision>
  <cp:lastPrinted>2019-12-10T08:11:00Z</cp:lastPrinted>
  <dcterms:created xsi:type="dcterms:W3CDTF">2026-03-16T13:58:00Z</dcterms:created>
  <dcterms:modified xsi:type="dcterms:W3CDTF">2026-03-16T13:58:00Z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0x010100CA47C4721A8C784EBA1C4AFC8EA17D8C</vt:lpwstr>
  </property>
</Properties>
</file>